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4C174" w14:textId="37B2BF09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Jógyakorlat – Hevesi-Czakó Rita</w:t>
      </w:r>
    </w:p>
    <w:p w14:paraId="650E3B02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Téma: fenntarthatóság és művészet</w:t>
      </w:r>
    </w:p>
    <w:p w14:paraId="6DFA9A95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420944AF" w14:textId="0BE85F5C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 xml:space="preserve">1; </w:t>
      </w:r>
      <w:r w:rsidRPr="00194B61">
        <w:rPr>
          <w:rFonts w:ascii="Calibri" w:eastAsia="Calibri" w:hAnsi="Calibri" w:cs="Times New Roman"/>
          <w:b/>
          <w:kern w:val="0"/>
          <w14:ligatures w14:val="none"/>
        </w:rPr>
        <w:t>Vízfesték készítése természetes alapanyagokból</w:t>
      </w:r>
    </w:p>
    <w:p w14:paraId="789CBF78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306A4CE4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Időtartam: 20-30 perc</w:t>
      </w:r>
    </w:p>
    <w:p w14:paraId="791488B0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Életkor: 10+ (főzés nélkül 7+)</w:t>
      </w:r>
    </w:p>
    <w:p w14:paraId="23CCBB2E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 xml:space="preserve">Hozzávalók: </w:t>
      </w:r>
    </w:p>
    <w:p w14:paraId="00359547" w14:textId="77777777" w:rsidR="00194B61" w:rsidRPr="00194B61" w:rsidRDefault="00194B61" w:rsidP="00194B6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egy csésze kukoricakeményítő</w:t>
      </w:r>
    </w:p>
    <w:p w14:paraId="22AC75CC" w14:textId="77777777" w:rsidR="00194B61" w:rsidRPr="00194B61" w:rsidRDefault="00194B61" w:rsidP="00194B6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egy csésze liszt</w:t>
      </w:r>
    </w:p>
    <w:p w14:paraId="4D2FE502" w14:textId="77777777" w:rsidR="00194B61" w:rsidRPr="00194B61" w:rsidRDefault="00194B61" w:rsidP="00194B6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két evőkanál só</w:t>
      </w:r>
    </w:p>
    <w:p w14:paraId="4171540B" w14:textId="77777777" w:rsidR="00194B61" w:rsidRPr="00194B61" w:rsidRDefault="00194B61" w:rsidP="00194B6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három csésze víz</w:t>
      </w:r>
    </w:p>
    <w:p w14:paraId="33B20D6D" w14:textId="77777777" w:rsidR="00194B61" w:rsidRPr="00194B61" w:rsidRDefault="00194B61" w:rsidP="00194B61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ételfesték vagy növényekből nyert pigmentek</w:t>
      </w:r>
    </w:p>
    <w:p w14:paraId="50B9E9DC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 xml:space="preserve">A hozzávalókat keverjük össze egy tálban addig, amig joghurt állagú lesz. Ezután öntsük át egy lábasba és alacsony hőfokon főzzük addig, amíg elkezd besűrűsödni. Ezután öntsük szét ezt a festék alapot különböző tálkákba, vagy jégkockatartóba és keverjük hozzá a természetes színezékeket. </w:t>
      </w:r>
      <w:r w:rsidRPr="00194B61">
        <w:rPr>
          <w:rFonts w:ascii="Calibri" w:eastAsia="Calibri" w:hAnsi="Calibri" w:cs="Times New Roman"/>
          <w:kern w:val="0"/>
          <w14:ligatures w14:val="none"/>
        </w:rPr>
        <w:br/>
        <w:t>Az így készült festék két hónapig eláll a hűtőben.</w:t>
      </w:r>
    </w:p>
    <w:p w14:paraId="074D7FE8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433098BC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Természetes színezékek:</w:t>
      </w:r>
    </w:p>
    <w:p w14:paraId="3A6039A4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Piros: paszírozott paradicsom, eper, céklalé</w:t>
      </w:r>
    </w:p>
    <w:p w14:paraId="18901E26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Rózsaszín: lilakáposztalé citrommal, hibiszkusz</w:t>
      </w:r>
    </w:p>
    <w:p w14:paraId="6BE15BEA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Sárga: sáfrány, virágszirmok (kamilla)</w:t>
      </w:r>
    </w:p>
    <w:p w14:paraId="3F8FFE1E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Narancs: kurkuma, curry, virágszirmok</w:t>
      </w:r>
    </w:p>
    <w:p w14:paraId="1214A423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Zöld: spenót, zöldtea por, petrezselyem</w:t>
      </w:r>
    </w:p>
    <w:p w14:paraId="3CE98105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Kék: áfonya, fekete ribizli</w:t>
      </w:r>
    </w:p>
    <w:p w14:paraId="65078065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Barna: kávé, kakaó</w:t>
      </w:r>
    </w:p>
    <w:p w14:paraId="6BD58BE3" w14:textId="77777777" w:rsidR="00194B61" w:rsidRPr="00194B61" w:rsidRDefault="00194B61" w:rsidP="00194B6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194B61">
        <w:rPr>
          <w:rFonts w:ascii="Calibri" w:eastAsia="Calibri" w:hAnsi="Calibri" w:cs="Times New Roman"/>
          <w:kern w:val="0"/>
          <w14:ligatures w14:val="none"/>
        </w:rPr>
        <w:t>Fekete: dióhéj</w:t>
      </w:r>
    </w:p>
    <w:p w14:paraId="11D927D2" w14:textId="77777777" w:rsidR="00D87D38" w:rsidRDefault="00D87D38"/>
    <w:p w14:paraId="34087026" w14:textId="77777777" w:rsidR="00194B61" w:rsidRDefault="00194B61" w:rsidP="00194B61">
      <w:pPr>
        <w:rPr>
          <w:b/>
        </w:rPr>
      </w:pPr>
    </w:p>
    <w:p w14:paraId="5818CC00" w14:textId="77777777" w:rsidR="00194B61" w:rsidRDefault="00194B61" w:rsidP="00194B61">
      <w:pPr>
        <w:rPr>
          <w:b/>
        </w:rPr>
      </w:pPr>
    </w:p>
    <w:p w14:paraId="0444B4BD" w14:textId="77777777" w:rsidR="00194B61" w:rsidRDefault="00194B61" w:rsidP="00194B61">
      <w:pPr>
        <w:rPr>
          <w:b/>
        </w:rPr>
      </w:pPr>
    </w:p>
    <w:p w14:paraId="7030E12F" w14:textId="77777777" w:rsidR="00194B61" w:rsidRDefault="00194B61" w:rsidP="00194B61">
      <w:pPr>
        <w:rPr>
          <w:b/>
        </w:rPr>
      </w:pPr>
    </w:p>
    <w:p w14:paraId="74C75166" w14:textId="77777777" w:rsidR="00194B61" w:rsidRDefault="00194B61" w:rsidP="00194B61">
      <w:pPr>
        <w:rPr>
          <w:b/>
        </w:rPr>
      </w:pPr>
    </w:p>
    <w:p w14:paraId="6C4581E4" w14:textId="77777777" w:rsidR="00194B61" w:rsidRDefault="00194B61" w:rsidP="00194B61">
      <w:pPr>
        <w:rPr>
          <w:b/>
        </w:rPr>
      </w:pPr>
    </w:p>
    <w:p w14:paraId="734EF440" w14:textId="5B4A5581" w:rsidR="00194B61" w:rsidRPr="003E2800" w:rsidRDefault="00194B61" w:rsidP="00194B61">
      <w:pPr>
        <w:rPr>
          <w:b/>
        </w:rPr>
      </w:pPr>
      <w:r>
        <w:rPr>
          <w:b/>
        </w:rPr>
        <w:lastRenderedPageBreak/>
        <w:t xml:space="preserve">2; </w:t>
      </w:r>
      <w:r w:rsidRPr="003E2800">
        <w:rPr>
          <w:b/>
        </w:rPr>
        <w:t>Ragasztó (csiriz) készítése természetes alapanyagokból</w:t>
      </w:r>
    </w:p>
    <w:p w14:paraId="36FD1D68" w14:textId="77777777" w:rsidR="00194B61" w:rsidRDefault="00194B61" w:rsidP="00194B61"/>
    <w:p w14:paraId="275E0237" w14:textId="77777777" w:rsidR="00194B61" w:rsidRDefault="00194B61" w:rsidP="00194B61">
      <w:r>
        <w:t>Időtartam: 10 perc</w:t>
      </w:r>
    </w:p>
    <w:p w14:paraId="5C87ACE1" w14:textId="77777777" w:rsidR="00194B61" w:rsidRDefault="00194B61" w:rsidP="00194B61">
      <w:r>
        <w:t>Életkor: 10+ (főzés nélkül 7+)</w:t>
      </w:r>
    </w:p>
    <w:p w14:paraId="5C0016B8" w14:textId="77777777" w:rsidR="00194B61" w:rsidRDefault="00194B61" w:rsidP="00194B61">
      <w:r>
        <w:t xml:space="preserve">Hozzávalók: </w:t>
      </w:r>
    </w:p>
    <w:p w14:paraId="0A7468AA" w14:textId="77777777" w:rsidR="00194B61" w:rsidRDefault="00194B61" w:rsidP="00194B61">
      <w:pPr>
        <w:pStyle w:val="Listaszerbekezds"/>
        <w:numPr>
          <w:ilvl w:val="0"/>
          <w:numId w:val="2"/>
        </w:numPr>
      </w:pPr>
      <w:r>
        <w:t>1 csésze liszt</w:t>
      </w:r>
    </w:p>
    <w:p w14:paraId="2EDFF0BD" w14:textId="77777777" w:rsidR="00194B61" w:rsidRDefault="00194B61" w:rsidP="00194B61">
      <w:pPr>
        <w:pStyle w:val="Listaszerbekezds"/>
        <w:numPr>
          <w:ilvl w:val="0"/>
          <w:numId w:val="2"/>
        </w:numPr>
      </w:pPr>
      <w:r>
        <w:t>½ csésze víz</w:t>
      </w:r>
    </w:p>
    <w:p w14:paraId="6023583A" w14:textId="77777777" w:rsidR="00194B61" w:rsidRDefault="00194B61" w:rsidP="00194B61">
      <w:pPr>
        <w:pStyle w:val="Listaszerbekezds"/>
        <w:numPr>
          <w:ilvl w:val="0"/>
          <w:numId w:val="2"/>
        </w:numPr>
      </w:pPr>
      <w:r>
        <w:t>1/8 teáskanál só</w:t>
      </w:r>
    </w:p>
    <w:p w14:paraId="46FC938B" w14:textId="77777777" w:rsidR="00194B61" w:rsidRDefault="00194B61" w:rsidP="00194B61">
      <w:r>
        <w:t>A hozzávalókat keverjük össze egy edényben, majd k</w:t>
      </w:r>
      <w:r w:rsidRPr="002A1C2F">
        <w:t>özepes hőfokon főzzük a keveréket pár percig, míg híg puding állagú masszát kapunk. Ezzel kész is a rag</w:t>
      </w:r>
      <w:r>
        <w:t>asztó. Öntsük egy kisebb hőálló</w:t>
      </w:r>
      <w:r w:rsidRPr="002A1C2F">
        <w:t xml:space="preserve"> tálká</w:t>
      </w:r>
      <w:r>
        <w:t>k</w:t>
      </w:r>
      <w:r w:rsidRPr="002A1C2F">
        <w:t>ba, várjunk míg kissé kihűl és máris használható.</w:t>
      </w:r>
      <w:r>
        <w:t xml:space="preserve"> Hűtőben egy hétig eláll.</w:t>
      </w:r>
    </w:p>
    <w:p w14:paraId="63C01A36" w14:textId="77777777" w:rsidR="00194B61" w:rsidRDefault="00194B61" w:rsidP="00194B61"/>
    <w:p w14:paraId="1A3C6C70" w14:textId="53E77080" w:rsidR="00194B61" w:rsidRPr="00AB3ACD" w:rsidRDefault="00194B61" w:rsidP="00194B61">
      <w:pPr>
        <w:rPr>
          <w:b/>
        </w:rPr>
      </w:pPr>
      <w:r>
        <w:rPr>
          <w:b/>
        </w:rPr>
        <w:t xml:space="preserve">3; </w:t>
      </w:r>
      <w:r w:rsidRPr="00AB3ACD">
        <w:rPr>
          <w:b/>
        </w:rPr>
        <w:t xml:space="preserve">Játék - Rajzold Picassó stílusban </w:t>
      </w:r>
    </w:p>
    <w:p w14:paraId="1B18B698" w14:textId="77777777" w:rsidR="00194B61" w:rsidRDefault="00194B61" w:rsidP="00194B61"/>
    <w:p w14:paraId="1E21A54E" w14:textId="77777777" w:rsidR="00194B61" w:rsidRDefault="00194B61" w:rsidP="00194B61">
      <w:r>
        <w:t>A játék lényege, hogy a játékosok dobókockával „összesorsolják” egy arc vagy figura különböző részeit (pl. szem, orr, haj, száj), majd ezekből egy furcsa, Picasso-stílusú portrét rajzolnak.</w:t>
      </w:r>
    </w:p>
    <w:p w14:paraId="0BCF5890" w14:textId="77777777" w:rsidR="00194B61" w:rsidRDefault="00194B61" w:rsidP="00194B61">
      <w:r>
        <w:t>Időtartam: 15 perc</w:t>
      </w:r>
    </w:p>
    <w:p w14:paraId="0E2C62B9" w14:textId="70D3BF14" w:rsidR="00194B61" w:rsidRDefault="00194B61" w:rsidP="00194B61">
      <w:r>
        <w:t>Életkor: 9+</w:t>
      </w:r>
    </w:p>
    <w:p w14:paraId="57D40DCD" w14:textId="77777777" w:rsidR="00194B61" w:rsidRDefault="00194B61" w:rsidP="00194B61">
      <w:r>
        <w:t>A megadott táblázat alapján kell egy arcot rajzolni Picassó stílusában. Dobókockával dobunk és ez határozza meg, hogy melyik arcrészletet milyen elemmel kell megrajzolni.</w:t>
      </w:r>
    </w:p>
    <w:p w14:paraId="7D224CF5" w14:textId="77777777" w:rsidR="00194B61" w:rsidRDefault="00194B61" w:rsidP="00194B61"/>
    <w:p w14:paraId="27EF4AE4" w14:textId="77777777" w:rsidR="00194B61" w:rsidRDefault="00194B61" w:rsidP="00194B61">
      <w:r>
        <w:t>Játszható csoportosan is!</w:t>
      </w:r>
    </w:p>
    <w:p w14:paraId="2218D848" w14:textId="77777777" w:rsidR="00194B61" w:rsidRDefault="00194B61" w:rsidP="00194B61">
      <w:r>
        <w:t>Fejleszti:</w:t>
      </w:r>
    </w:p>
    <w:p w14:paraId="2E2E18A0" w14:textId="77777777" w:rsidR="00194B61" w:rsidRDefault="00194B61" w:rsidP="00194B61">
      <w:pPr>
        <w:pStyle w:val="Listaszerbekezds"/>
        <w:numPr>
          <w:ilvl w:val="0"/>
          <w:numId w:val="3"/>
        </w:numPr>
      </w:pPr>
      <w:r>
        <w:t>A finommotorikát</w:t>
      </w:r>
    </w:p>
    <w:p w14:paraId="39737D21" w14:textId="77777777" w:rsidR="00194B61" w:rsidRDefault="00194B61" w:rsidP="00194B61">
      <w:pPr>
        <w:pStyle w:val="Listaszerbekezds"/>
        <w:numPr>
          <w:ilvl w:val="0"/>
          <w:numId w:val="3"/>
        </w:numPr>
      </w:pPr>
      <w:r>
        <w:t>A kreativitást, a tanulók megtapasztalják, hogy nincs olyan, hogy rossz rajz</w:t>
      </w:r>
    </w:p>
    <w:p w14:paraId="1E942E03" w14:textId="77777777" w:rsidR="00194B61" w:rsidRDefault="00194B61" w:rsidP="00194B61">
      <w:pPr>
        <w:pStyle w:val="Listaszerbekezds"/>
        <w:numPr>
          <w:ilvl w:val="0"/>
          <w:numId w:val="3"/>
        </w:numPr>
      </w:pPr>
      <w:r>
        <w:t>A vizuális megfigyelőképességet</w:t>
      </w:r>
    </w:p>
    <w:p w14:paraId="35B5E675" w14:textId="77777777" w:rsidR="00194B61" w:rsidRDefault="00194B61" w:rsidP="00194B61">
      <w:pPr>
        <w:pStyle w:val="Listaszerbekezds"/>
        <w:numPr>
          <w:ilvl w:val="0"/>
          <w:numId w:val="3"/>
        </w:numPr>
      </w:pPr>
      <w:r>
        <w:t>A döntéshozatalt, rugalmasságot</w:t>
      </w:r>
    </w:p>
    <w:p w14:paraId="1E56E747" w14:textId="77777777" w:rsidR="00194B61" w:rsidRDefault="00194B61" w:rsidP="00194B61">
      <w:pPr>
        <w:pStyle w:val="Listaszerbekezds"/>
        <w:numPr>
          <w:ilvl w:val="0"/>
          <w:numId w:val="3"/>
        </w:numPr>
      </w:pPr>
      <w:r>
        <w:t>Csapatba játszva a szociális készségeket</w:t>
      </w:r>
    </w:p>
    <w:p w14:paraId="06F3614B" w14:textId="77777777" w:rsidR="00194B61" w:rsidRDefault="00194B61" w:rsidP="00194B61">
      <w:pPr>
        <w:pStyle w:val="Listaszerbekezds"/>
        <w:numPr>
          <w:ilvl w:val="0"/>
          <w:numId w:val="3"/>
        </w:numPr>
      </w:pPr>
      <w:r>
        <w:t>Az önbizalmat</w:t>
      </w:r>
    </w:p>
    <w:p w14:paraId="1C3DC65F" w14:textId="77777777" w:rsidR="00194B61" w:rsidRDefault="00194B61" w:rsidP="00194B61"/>
    <w:p w14:paraId="5E5A8387" w14:textId="77777777" w:rsidR="00194B61" w:rsidRDefault="00194B61"/>
    <w:sectPr w:rsidR="00194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49C0"/>
    <w:multiLevelType w:val="hybridMultilevel"/>
    <w:tmpl w:val="232EF7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5698B"/>
    <w:multiLevelType w:val="hybridMultilevel"/>
    <w:tmpl w:val="6D98E9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265D6"/>
    <w:multiLevelType w:val="hybridMultilevel"/>
    <w:tmpl w:val="0DDC13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4167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1050190">
    <w:abstractNumId w:val="2"/>
  </w:num>
  <w:num w:numId="3" w16cid:durableId="1941525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7C"/>
    <w:rsid w:val="00194B61"/>
    <w:rsid w:val="00354101"/>
    <w:rsid w:val="00D70E10"/>
    <w:rsid w:val="00D8787C"/>
    <w:rsid w:val="00D87D38"/>
    <w:rsid w:val="00F1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45F5"/>
  <w15:chartTrackingRefBased/>
  <w15:docId w15:val="{2845564F-958B-497B-89CB-99A51B67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87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87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87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87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87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87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87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87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87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87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87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87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8787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8787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8787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8787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8787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8787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87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87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87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87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87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8787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8787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8787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87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8787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878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3</cp:revision>
  <dcterms:created xsi:type="dcterms:W3CDTF">2026-06-11T16:07:00Z</dcterms:created>
  <dcterms:modified xsi:type="dcterms:W3CDTF">2026-06-11T16:16:00Z</dcterms:modified>
</cp:coreProperties>
</file>